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168E" w14:textId="000ECBDE" w:rsidR="00DB7BC3" w:rsidRPr="00B148E6" w:rsidRDefault="00B148E6">
      <w:pPr>
        <w:rPr>
          <w:b/>
          <w:bCs/>
          <w:sz w:val="28"/>
          <w:szCs w:val="28"/>
        </w:rPr>
      </w:pPr>
      <w:r w:rsidRPr="00B148E6">
        <w:rPr>
          <w:b/>
          <w:bCs/>
          <w:sz w:val="28"/>
          <w:szCs w:val="28"/>
        </w:rPr>
        <w:t>BID TABULATION FOR BID #5426</w:t>
      </w:r>
    </w:p>
    <w:p w14:paraId="52AFB33A" w14:textId="23BB9A0D" w:rsidR="00B148E6" w:rsidRDefault="00B148E6">
      <w:pPr>
        <w:rPr>
          <w:b/>
          <w:bCs/>
          <w:sz w:val="28"/>
          <w:szCs w:val="28"/>
        </w:rPr>
      </w:pPr>
      <w:r w:rsidRPr="00B148E6">
        <w:rPr>
          <w:b/>
          <w:bCs/>
          <w:sz w:val="28"/>
          <w:szCs w:val="28"/>
        </w:rPr>
        <w:t>RIGHT-OF-WAY AND DITCH MOWING SERVICES</w:t>
      </w:r>
    </w:p>
    <w:p w14:paraId="6F11A7EE" w14:textId="77777777" w:rsidR="00B148E6" w:rsidRPr="00B148E6" w:rsidRDefault="00B148E6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48E6" w14:paraId="0474B5F4" w14:textId="77777777" w:rsidTr="00B148E6">
        <w:trPr>
          <w:trHeight w:val="537"/>
        </w:trPr>
        <w:tc>
          <w:tcPr>
            <w:tcW w:w="3116" w:type="dxa"/>
            <w:vAlign w:val="center"/>
          </w:tcPr>
          <w:p w14:paraId="20C737E0" w14:textId="77777777" w:rsidR="00B148E6" w:rsidRDefault="00B148E6" w:rsidP="00B148E6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5B74A32" w14:textId="04618C21" w:rsidR="00B148E6" w:rsidRPr="00B148E6" w:rsidRDefault="00B148E6" w:rsidP="00B148E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8E6">
              <w:rPr>
                <w:b/>
                <w:bCs/>
                <w:sz w:val="28"/>
                <w:szCs w:val="28"/>
              </w:rPr>
              <w:t>DAUPHIN</w:t>
            </w:r>
          </w:p>
        </w:tc>
        <w:tc>
          <w:tcPr>
            <w:tcW w:w="3117" w:type="dxa"/>
            <w:vAlign w:val="center"/>
          </w:tcPr>
          <w:p w14:paraId="33A60E05" w14:textId="24910CB8" w:rsidR="00B148E6" w:rsidRPr="00B148E6" w:rsidRDefault="00B148E6" w:rsidP="00B148E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8E6">
              <w:rPr>
                <w:b/>
                <w:bCs/>
                <w:sz w:val="28"/>
                <w:szCs w:val="28"/>
              </w:rPr>
              <w:t>TRINITY GARDENS</w:t>
            </w:r>
          </w:p>
        </w:tc>
      </w:tr>
      <w:tr w:rsidR="00B148E6" w14:paraId="6C0AF9D9" w14:textId="77777777" w:rsidTr="00B148E6">
        <w:trPr>
          <w:trHeight w:val="537"/>
        </w:trPr>
        <w:tc>
          <w:tcPr>
            <w:tcW w:w="3116" w:type="dxa"/>
            <w:vAlign w:val="center"/>
          </w:tcPr>
          <w:p w14:paraId="0C7506D8" w14:textId="7B4B3803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BEST PRICE SERVICES</w:t>
            </w:r>
          </w:p>
        </w:tc>
        <w:tc>
          <w:tcPr>
            <w:tcW w:w="3117" w:type="dxa"/>
            <w:vAlign w:val="center"/>
          </w:tcPr>
          <w:p w14:paraId="00943E9A" w14:textId="52B0A1D8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$2800.00</w:t>
            </w:r>
          </w:p>
        </w:tc>
        <w:tc>
          <w:tcPr>
            <w:tcW w:w="3117" w:type="dxa"/>
            <w:vAlign w:val="center"/>
          </w:tcPr>
          <w:p w14:paraId="52323AEA" w14:textId="30B2E956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$8,800.00</w:t>
            </w:r>
          </w:p>
        </w:tc>
      </w:tr>
      <w:tr w:rsidR="00B148E6" w14:paraId="7E6B9CF4" w14:textId="77777777" w:rsidTr="00B148E6">
        <w:trPr>
          <w:trHeight w:val="537"/>
        </w:trPr>
        <w:tc>
          <w:tcPr>
            <w:tcW w:w="3116" w:type="dxa"/>
            <w:vAlign w:val="center"/>
          </w:tcPr>
          <w:p w14:paraId="7C1FF323" w14:textId="50D66151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GREEN MAGIC LANDSCAPE LLC</w:t>
            </w:r>
          </w:p>
        </w:tc>
        <w:tc>
          <w:tcPr>
            <w:tcW w:w="3117" w:type="dxa"/>
            <w:vAlign w:val="center"/>
          </w:tcPr>
          <w:p w14:paraId="70BF88E9" w14:textId="71B028BB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$1,015.00</w:t>
            </w:r>
          </w:p>
        </w:tc>
        <w:tc>
          <w:tcPr>
            <w:tcW w:w="3117" w:type="dxa"/>
            <w:vAlign w:val="center"/>
          </w:tcPr>
          <w:p w14:paraId="7EF454F1" w14:textId="24EB990A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NO BID</w:t>
            </w:r>
          </w:p>
        </w:tc>
      </w:tr>
      <w:tr w:rsidR="00B148E6" w14:paraId="1E44F249" w14:textId="77777777" w:rsidTr="00B148E6">
        <w:trPr>
          <w:trHeight w:val="537"/>
        </w:trPr>
        <w:tc>
          <w:tcPr>
            <w:tcW w:w="3116" w:type="dxa"/>
            <w:vAlign w:val="center"/>
          </w:tcPr>
          <w:p w14:paraId="01714324" w14:textId="03EC9E31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COMPLETE MANAGEMENT GROUP</w:t>
            </w:r>
          </w:p>
        </w:tc>
        <w:tc>
          <w:tcPr>
            <w:tcW w:w="3117" w:type="dxa"/>
            <w:vAlign w:val="center"/>
          </w:tcPr>
          <w:p w14:paraId="71297159" w14:textId="6E428D4A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$2,300.00</w:t>
            </w:r>
          </w:p>
        </w:tc>
        <w:tc>
          <w:tcPr>
            <w:tcW w:w="3117" w:type="dxa"/>
            <w:vAlign w:val="center"/>
          </w:tcPr>
          <w:p w14:paraId="5DEE6927" w14:textId="0D9A99B5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NO BID</w:t>
            </w:r>
          </w:p>
        </w:tc>
      </w:tr>
      <w:tr w:rsidR="00B148E6" w14:paraId="06FBDFA6" w14:textId="77777777" w:rsidTr="00B148E6">
        <w:trPr>
          <w:trHeight w:val="537"/>
        </w:trPr>
        <w:tc>
          <w:tcPr>
            <w:tcW w:w="3116" w:type="dxa"/>
            <w:vAlign w:val="center"/>
          </w:tcPr>
          <w:p w14:paraId="560F8A53" w14:textId="7D208F10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HUGHES 360 SERVICES LLC</w:t>
            </w:r>
          </w:p>
        </w:tc>
        <w:tc>
          <w:tcPr>
            <w:tcW w:w="3117" w:type="dxa"/>
            <w:vAlign w:val="center"/>
          </w:tcPr>
          <w:p w14:paraId="2D3A67A6" w14:textId="18275842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$1,750.00</w:t>
            </w:r>
          </w:p>
        </w:tc>
        <w:tc>
          <w:tcPr>
            <w:tcW w:w="3117" w:type="dxa"/>
            <w:vAlign w:val="center"/>
          </w:tcPr>
          <w:p w14:paraId="34A70872" w14:textId="56EC3BE6" w:rsidR="00B148E6" w:rsidRPr="00B148E6" w:rsidRDefault="00B148E6" w:rsidP="00B148E6">
            <w:pPr>
              <w:jc w:val="center"/>
              <w:rPr>
                <w:sz w:val="24"/>
                <w:szCs w:val="24"/>
              </w:rPr>
            </w:pPr>
            <w:r w:rsidRPr="00B148E6">
              <w:rPr>
                <w:sz w:val="24"/>
                <w:szCs w:val="24"/>
              </w:rPr>
              <w:t>$11,920.00</w:t>
            </w:r>
          </w:p>
        </w:tc>
      </w:tr>
    </w:tbl>
    <w:p w14:paraId="1F99A444" w14:textId="77777777" w:rsidR="00B148E6" w:rsidRDefault="00B148E6"/>
    <w:sectPr w:rsidR="00B14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E6"/>
    <w:rsid w:val="00B148E6"/>
    <w:rsid w:val="00D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FD9A"/>
  <w15:chartTrackingRefBased/>
  <w15:docId w15:val="{4A1CEAD0-FC59-4018-BE1B-9C6143C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2020-06-08T13:25:00Z</dcterms:created>
  <dcterms:modified xsi:type="dcterms:W3CDTF">2020-06-08T13:33:00Z</dcterms:modified>
</cp:coreProperties>
</file>