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F9E6" w14:textId="4A537304" w:rsidR="005959AE" w:rsidRPr="0007381D" w:rsidRDefault="0007381D" w:rsidP="00D84354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07381D">
        <w:rPr>
          <w:rFonts w:asciiTheme="minorHAnsi" w:hAnsiTheme="minorHAnsi" w:cstheme="minorHAnsi"/>
          <w:b/>
          <w:bCs/>
          <w:sz w:val="56"/>
          <w:szCs w:val="56"/>
        </w:rPr>
        <w:t>NOTICE OF PUBLIC HEARINGS</w:t>
      </w:r>
    </w:p>
    <w:p w14:paraId="7388B2A8" w14:textId="77777777" w:rsidR="005959AE" w:rsidRDefault="005959AE" w:rsidP="00B960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328AE7" w14:textId="77777777" w:rsidR="0007381D" w:rsidRPr="0007381D" w:rsidRDefault="0007381D" w:rsidP="0007381D">
      <w:pPr>
        <w:spacing w:before="100" w:beforeAutospacing="1" w:after="100" w:afterAutospacing="1"/>
        <w:rPr>
          <w:rFonts w:eastAsiaTheme="minorHAnsi"/>
          <w:sz w:val="36"/>
          <w:szCs w:val="36"/>
        </w:rPr>
      </w:pPr>
      <w:r w:rsidRPr="0007381D">
        <w:rPr>
          <w:sz w:val="36"/>
          <w:szCs w:val="36"/>
        </w:rPr>
        <w:t>The Mobile County Board of School Commissioners will hold two public hearings to discuss the 2022 budget, the 2022 salary schedule and proposed policy changes.</w:t>
      </w:r>
    </w:p>
    <w:p w14:paraId="4307859A" w14:textId="77777777" w:rsidR="0007381D" w:rsidRPr="0007381D" w:rsidRDefault="0007381D" w:rsidP="0007381D">
      <w:pPr>
        <w:spacing w:before="100" w:beforeAutospacing="1" w:after="100" w:afterAutospacing="1"/>
        <w:rPr>
          <w:sz w:val="36"/>
          <w:szCs w:val="36"/>
        </w:rPr>
      </w:pPr>
      <w:r w:rsidRPr="0007381D">
        <w:rPr>
          <w:sz w:val="36"/>
          <w:szCs w:val="36"/>
        </w:rPr>
        <w:t>The hearings will be held as follows: </w:t>
      </w:r>
    </w:p>
    <w:p w14:paraId="129D3BF1" w14:textId="77777777" w:rsidR="0007381D" w:rsidRPr="0007381D" w:rsidRDefault="0007381D" w:rsidP="0007381D">
      <w:pPr>
        <w:pStyle w:val="m-4018879327339985178msolistparagraph"/>
        <w:numPr>
          <w:ilvl w:val="0"/>
          <w:numId w:val="7"/>
        </w:numPr>
        <w:rPr>
          <w:rFonts w:eastAsia="Times New Roman"/>
          <w:sz w:val="36"/>
          <w:szCs w:val="36"/>
        </w:rPr>
      </w:pPr>
      <w:r w:rsidRPr="0007381D">
        <w:rPr>
          <w:rFonts w:eastAsia="Times New Roman"/>
          <w:sz w:val="36"/>
          <w:szCs w:val="36"/>
        </w:rPr>
        <w:t>Monday, September 20 at 4 p.m.</w:t>
      </w:r>
    </w:p>
    <w:p w14:paraId="35113B9B" w14:textId="77777777" w:rsidR="0007381D" w:rsidRPr="0007381D" w:rsidRDefault="0007381D" w:rsidP="0007381D">
      <w:pPr>
        <w:pStyle w:val="m-4018879327339985178msolistparagraph"/>
        <w:numPr>
          <w:ilvl w:val="0"/>
          <w:numId w:val="7"/>
        </w:numPr>
        <w:rPr>
          <w:rFonts w:eastAsia="Times New Roman"/>
          <w:sz w:val="36"/>
          <w:szCs w:val="36"/>
        </w:rPr>
      </w:pPr>
      <w:r w:rsidRPr="0007381D">
        <w:rPr>
          <w:rFonts w:eastAsia="Times New Roman"/>
          <w:sz w:val="36"/>
          <w:szCs w:val="36"/>
        </w:rPr>
        <w:t>Wednesday, September 22 at 11 a.m.</w:t>
      </w:r>
    </w:p>
    <w:p w14:paraId="712885D8" w14:textId="77777777" w:rsidR="0007381D" w:rsidRPr="0007381D" w:rsidRDefault="0007381D" w:rsidP="0007381D">
      <w:pPr>
        <w:spacing w:before="100" w:beforeAutospacing="1" w:after="100" w:afterAutospacing="1"/>
        <w:rPr>
          <w:rFonts w:eastAsiaTheme="minorHAnsi"/>
          <w:sz w:val="36"/>
          <w:szCs w:val="36"/>
        </w:rPr>
      </w:pPr>
      <w:r w:rsidRPr="0007381D">
        <w:rPr>
          <w:sz w:val="36"/>
          <w:szCs w:val="36"/>
        </w:rPr>
        <w:t>They will be held in the Board Room at the MCPSS Central Office, which is located at 1 Magnum Pass in west Mobile.</w:t>
      </w:r>
    </w:p>
    <w:p w14:paraId="26F20A9C" w14:textId="249A27C4" w:rsidR="00E37635" w:rsidRPr="00B960B4" w:rsidRDefault="00B960B4" w:rsidP="00B960B4">
      <w:pPr>
        <w:rPr>
          <w:rFonts w:asciiTheme="minorHAnsi" w:hAnsiTheme="minorHAnsi" w:cstheme="minorHAnsi"/>
          <w:sz w:val="18"/>
          <w:szCs w:val="18"/>
        </w:rPr>
      </w:pPr>
      <w:r w:rsidRPr="00B960B4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E37635" w:rsidRPr="00B960B4" w:rsidSect="00DC28E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D01D" w14:textId="77777777" w:rsidR="0028123C" w:rsidRDefault="0028123C" w:rsidP="00E37635">
      <w:r>
        <w:separator/>
      </w:r>
    </w:p>
  </w:endnote>
  <w:endnote w:type="continuationSeparator" w:id="0">
    <w:p w14:paraId="12E6343E" w14:textId="77777777" w:rsidR="0028123C" w:rsidRDefault="0028123C" w:rsidP="00E3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DC6E" w14:textId="77777777" w:rsidR="00E37635" w:rsidRDefault="00E3763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2C841" wp14:editId="3BB94260">
          <wp:simplePos x="0" y="0"/>
          <wp:positionH relativeFrom="margin">
            <wp:posOffset>-257175</wp:posOffset>
          </wp:positionH>
          <wp:positionV relativeFrom="paragraph">
            <wp:posOffset>-257810</wp:posOffset>
          </wp:positionV>
          <wp:extent cx="6457950" cy="742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rning leading 1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F5B8" w14:textId="77777777" w:rsidR="0028123C" w:rsidRDefault="0028123C" w:rsidP="00E37635">
      <w:r>
        <w:separator/>
      </w:r>
    </w:p>
  </w:footnote>
  <w:footnote w:type="continuationSeparator" w:id="0">
    <w:p w14:paraId="7B07EAC4" w14:textId="77777777" w:rsidR="0028123C" w:rsidRDefault="0028123C" w:rsidP="00E3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A189" w14:textId="77777777" w:rsidR="00E37635" w:rsidRDefault="00643D7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12B072" wp14:editId="6A07F79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4134" cy="1838325"/>
          <wp:effectExtent l="0" t="0" r="0" b="0"/>
          <wp:wrapThrough wrapText="bothSides">
            <wp:wrapPolygon edited="0">
              <wp:start x="0" y="0"/>
              <wp:lineTo x="0" y="21264"/>
              <wp:lineTo x="21539" y="21264"/>
              <wp:lineTo x="215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34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10E"/>
    <w:multiLevelType w:val="hybridMultilevel"/>
    <w:tmpl w:val="722C8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42A6"/>
    <w:multiLevelType w:val="hybridMultilevel"/>
    <w:tmpl w:val="CEB0E1B0"/>
    <w:lvl w:ilvl="0" w:tplc="BEDEF4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6E1A"/>
    <w:multiLevelType w:val="multilevel"/>
    <w:tmpl w:val="6C94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C0AC0"/>
    <w:multiLevelType w:val="hybridMultilevel"/>
    <w:tmpl w:val="CAA6FF46"/>
    <w:lvl w:ilvl="0" w:tplc="FCF4B680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24DE0"/>
    <w:multiLevelType w:val="hybridMultilevel"/>
    <w:tmpl w:val="0E5AD832"/>
    <w:lvl w:ilvl="0" w:tplc="978EC20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9E9"/>
    <w:multiLevelType w:val="hybridMultilevel"/>
    <w:tmpl w:val="9EEC3ED0"/>
    <w:lvl w:ilvl="0" w:tplc="F3B61504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3AED"/>
    <w:multiLevelType w:val="multilevel"/>
    <w:tmpl w:val="997A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35"/>
    <w:rsid w:val="0002417F"/>
    <w:rsid w:val="0006087C"/>
    <w:rsid w:val="0007381D"/>
    <w:rsid w:val="000F372D"/>
    <w:rsid w:val="00106A7A"/>
    <w:rsid w:val="00115844"/>
    <w:rsid w:val="00115955"/>
    <w:rsid w:val="001326AB"/>
    <w:rsid w:val="00157195"/>
    <w:rsid w:val="0016323F"/>
    <w:rsid w:val="001B4569"/>
    <w:rsid w:val="002525CA"/>
    <w:rsid w:val="00254578"/>
    <w:rsid w:val="0028123C"/>
    <w:rsid w:val="002A5D60"/>
    <w:rsid w:val="002B5A79"/>
    <w:rsid w:val="002D6682"/>
    <w:rsid w:val="00335351"/>
    <w:rsid w:val="003559C8"/>
    <w:rsid w:val="0043183F"/>
    <w:rsid w:val="00442924"/>
    <w:rsid w:val="0047263D"/>
    <w:rsid w:val="004E0DDE"/>
    <w:rsid w:val="00515403"/>
    <w:rsid w:val="00517BDA"/>
    <w:rsid w:val="00541C22"/>
    <w:rsid w:val="00552204"/>
    <w:rsid w:val="005959AE"/>
    <w:rsid w:val="0059637D"/>
    <w:rsid w:val="005A0DD7"/>
    <w:rsid w:val="005A1E0D"/>
    <w:rsid w:val="005A2AE0"/>
    <w:rsid w:val="005A6C35"/>
    <w:rsid w:val="005C1A33"/>
    <w:rsid w:val="005E5D7B"/>
    <w:rsid w:val="006107FB"/>
    <w:rsid w:val="00621E26"/>
    <w:rsid w:val="00631873"/>
    <w:rsid w:val="006411C5"/>
    <w:rsid w:val="00643D75"/>
    <w:rsid w:val="00692913"/>
    <w:rsid w:val="006A56B6"/>
    <w:rsid w:val="006C2ED5"/>
    <w:rsid w:val="006E0C47"/>
    <w:rsid w:val="00752617"/>
    <w:rsid w:val="007B019E"/>
    <w:rsid w:val="007E53A5"/>
    <w:rsid w:val="0082024D"/>
    <w:rsid w:val="00836FBC"/>
    <w:rsid w:val="0088496F"/>
    <w:rsid w:val="008B32DA"/>
    <w:rsid w:val="008C2AB6"/>
    <w:rsid w:val="008C3989"/>
    <w:rsid w:val="009300AB"/>
    <w:rsid w:val="00950691"/>
    <w:rsid w:val="009847E8"/>
    <w:rsid w:val="009E1A5A"/>
    <w:rsid w:val="00A023F2"/>
    <w:rsid w:val="00A426F7"/>
    <w:rsid w:val="00A64A13"/>
    <w:rsid w:val="00A717B5"/>
    <w:rsid w:val="00A81448"/>
    <w:rsid w:val="00B07D20"/>
    <w:rsid w:val="00B15A15"/>
    <w:rsid w:val="00B168DE"/>
    <w:rsid w:val="00B47457"/>
    <w:rsid w:val="00B9188C"/>
    <w:rsid w:val="00B960B4"/>
    <w:rsid w:val="00BB1A58"/>
    <w:rsid w:val="00BE1BF7"/>
    <w:rsid w:val="00BF49A7"/>
    <w:rsid w:val="00C741D4"/>
    <w:rsid w:val="00CA38C3"/>
    <w:rsid w:val="00D13152"/>
    <w:rsid w:val="00D51FA7"/>
    <w:rsid w:val="00D73525"/>
    <w:rsid w:val="00D84354"/>
    <w:rsid w:val="00D84665"/>
    <w:rsid w:val="00D9633E"/>
    <w:rsid w:val="00DA1DA8"/>
    <w:rsid w:val="00DB5D41"/>
    <w:rsid w:val="00DC28EA"/>
    <w:rsid w:val="00DC538D"/>
    <w:rsid w:val="00DD41A1"/>
    <w:rsid w:val="00E038EF"/>
    <w:rsid w:val="00E15A3A"/>
    <w:rsid w:val="00E37635"/>
    <w:rsid w:val="00EA076B"/>
    <w:rsid w:val="00ED51CB"/>
    <w:rsid w:val="00EE7B37"/>
    <w:rsid w:val="00F72F27"/>
    <w:rsid w:val="00F80833"/>
    <w:rsid w:val="00F80FF7"/>
    <w:rsid w:val="00FD22C7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9CF44"/>
  <w15:chartTrackingRefBased/>
  <w15:docId w15:val="{3B4F1962-5E31-4B73-9C62-CC68377F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37635"/>
  </w:style>
  <w:style w:type="paragraph" w:styleId="Footer">
    <w:name w:val="footer"/>
    <w:basedOn w:val="Normal"/>
    <w:link w:val="FooterChar"/>
    <w:uiPriority w:val="99"/>
    <w:unhideWhenUsed/>
    <w:rsid w:val="00E376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37635"/>
  </w:style>
  <w:style w:type="paragraph" w:styleId="BalloonText">
    <w:name w:val="Balloon Text"/>
    <w:basedOn w:val="Normal"/>
    <w:link w:val="BalloonTextChar"/>
    <w:uiPriority w:val="99"/>
    <w:semiHidden/>
    <w:unhideWhenUsed/>
    <w:rsid w:val="00E37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5A79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2B5A79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6A56B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474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989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A717B5"/>
    <w:rPr>
      <w:rFonts w:ascii="Calibri" w:eastAsiaTheme="minorHAnsi" w:hAnsi="Calibri" w:cs="Calibri"/>
      <w:sz w:val="22"/>
      <w:szCs w:val="22"/>
    </w:rPr>
  </w:style>
  <w:style w:type="paragraph" w:customStyle="1" w:styleId="Title1">
    <w:name w:val="Title1"/>
    <w:basedOn w:val="Normal"/>
    <w:rsid w:val="00E038EF"/>
    <w:pPr>
      <w:spacing w:before="100" w:beforeAutospacing="1" w:after="100" w:afterAutospacing="1"/>
    </w:pPr>
    <w:rPr>
      <w:rFonts w:eastAsia="Times New Roman"/>
    </w:rPr>
  </w:style>
  <w:style w:type="paragraph" w:customStyle="1" w:styleId="m-4018879327339985178msolistparagraph">
    <w:name w:val="m_-4018879327339985178msolistparagraph"/>
    <w:basedOn w:val="Normal"/>
    <w:rsid w:val="0007381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2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7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78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35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1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4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1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E14D-9E92-44C5-9DA5-E75831C4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Philips, Rena/Communication</dc:creator>
  <cp:keywords/>
  <dc:description/>
  <cp:lastModifiedBy>Philips, Rena/Communications</cp:lastModifiedBy>
  <cp:revision>2</cp:revision>
  <cp:lastPrinted>2021-03-18T14:00:00Z</cp:lastPrinted>
  <dcterms:created xsi:type="dcterms:W3CDTF">2021-09-16T21:22:00Z</dcterms:created>
  <dcterms:modified xsi:type="dcterms:W3CDTF">2021-09-16T21:22:00Z</dcterms:modified>
</cp:coreProperties>
</file>